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61E4" w14:textId="7DFD4117" w:rsidR="00604E5F" w:rsidRPr="00604E5F" w:rsidRDefault="00604E5F" w:rsidP="00604E5F">
      <w:pPr>
        <w:pStyle w:val="Standard"/>
        <w:tabs>
          <w:tab w:val="left" w:pos="2552"/>
          <w:tab w:val="left" w:pos="6804"/>
        </w:tabs>
        <w:spacing w:before="60"/>
        <w:jc w:val="center"/>
        <w:rPr>
          <w:rFonts w:ascii="Effra" w:hAnsi="Effra" w:cs="Effra"/>
        </w:rPr>
      </w:pPr>
      <w:r>
        <w:rPr>
          <w:rFonts w:ascii="Effra" w:hAnsi="Effra" w:cs="Calibri"/>
          <w:b/>
          <w:noProof/>
          <w:spacing w:val="-4"/>
          <w:sz w:val="34"/>
          <w:szCs w:val="28"/>
        </w:rPr>
        <w:drawing>
          <wp:anchor distT="0" distB="0" distL="114300" distR="114300" simplePos="0" relativeHeight="251661312" behindDoc="1" locked="0" layoutInCell="1" allowOverlap="1" wp14:anchorId="13D6A2B0" wp14:editId="404C9C39">
            <wp:simplePos x="0" y="0"/>
            <wp:positionH relativeFrom="column">
              <wp:posOffset>5528733</wp:posOffset>
            </wp:positionH>
            <wp:positionV relativeFrom="paragraph">
              <wp:posOffset>-53340</wp:posOffset>
            </wp:positionV>
            <wp:extent cx="714375" cy="638175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5F">
        <w:rPr>
          <w:rFonts w:ascii="Effra" w:hAnsi="Effra" w:cs="Effra"/>
          <w:noProof/>
        </w:rPr>
        <w:drawing>
          <wp:anchor distT="0" distB="0" distL="114300" distR="114300" simplePos="0" relativeHeight="251659264" behindDoc="1" locked="0" layoutInCell="1" allowOverlap="1" wp14:anchorId="08DD79C5" wp14:editId="33953C5B">
            <wp:simplePos x="0" y="0"/>
            <wp:positionH relativeFrom="column">
              <wp:posOffset>0</wp:posOffset>
            </wp:positionH>
            <wp:positionV relativeFrom="paragraph">
              <wp:posOffset>-100440</wp:posOffset>
            </wp:positionV>
            <wp:extent cx="590400" cy="685799"/>
            <wp:effectExtent l="0" t="0" r="0" b="1"/>
            <wp:wrapNone/>
            <wp:docPr id="1" name="Bild 2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n bild som visar text, clipart&#10;&#10;Automatiskt genererad beskrivning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04E5F">
        <w:rPr>
          <w:rFonts w:ascii="Effra" w:eastAsia="Effra" w:hAnsi="Effra" w:cs="Effra"/>
          <w:b/>
          <w:spacing w:val="-4"/>
          <w:sz w:val="34"/>
          <w:szCs w:val="28"/>
        </w:rPr>
        <w:t xml:space="preserve">Proposition 2022                          </w:t>
      </w:r>
      <w:r w:rsidRPr="00604E5F">
        <w:rPr>
          <w:rFonts w:ascii="Effra" w:hAnsi="Effra" w:cs="Effra"/>
          <w:b/>
          <w:spacing w:val="-4"/>
          <w:sz w:val="34"/>
          <w:szCs w:val="28"/>
        </w:rPr>
        <w:t xml:space="preserve"> </w:t>
      </w:r>
      <w:r w:rsidRPr="00604E5F">
        <w:rPr>
          <w:rFonts w:ascii="Effra" w:hAnsi="Effra" w:cs="Effra"/>
          <w:b/>
          <w:spacing w:val="-4"/>
          <w:sz w:val="34"/>
          <w:szCs w:val="28"/>
        </w:rPr>
        <w:br/>
      </w:r>
      <w:r w:rsidRPr="00604E5F">
        <w:rPr>
          <w:rFonts w:ascii="Effra" w:hAnsi="Effra" w:cs="Effra"/>
          <w:b/>
          <w:spacing w:val="-4"/>
          <w:sz w:val="26"/>
          <w:szCs w:val="28"/>
        </w:rPr>
        <w:t>Unghästtest &amp; Ridhästtest (Öppen klass)</w:t>
      </w:r>
    </w:p>
    <w:p w14:paraId="59184629" w14:textId="78D5556A" w:rsidR="00604E5F" w:rsidRPr="00604E5F" w:rsidRDefault="00604E5F" w:rsidP="00604E5F">
      <w:pPr>
        <w:pStyle w:val="Standard"/>
        <w:tabs>
          <w:tab w:val="right" w:pos="9072"/>
        </w:tabs>
        <w:spacing w:before="60"/>
        <w:jc w:val="center"/>
        <w:rPr>
          <w:rFonts w:ascii="Effra" w:hAnsi="Effra" w:cs="Effra"/>
          <w:b/>
          <w:spacing w:val="-4"/>
          <w:sz w:val="34"/>
        </w:rPr>
      </w:pPr>
      <w:r w:rsidRPr="00604E5F">
        <w:rPr>
          <w:rFonts w:ascii="Effra" w:hAnsi="Effra" w:cs="Effra"/>
          <w:b/>
          <w:spacing w:val="-4"/>
          <w:sz w:val="34"/>
        </w:rPr>
        <w:t>GÄVLEBORGS HÄSTAVELSFÖRENING</w:t>
      </w:r>
    </w:p>
    <w:p w14:paraId="13488709" w14:textId="639248BC" w:rsidR="00604E5F" w:rsidRPr="00604E5F" w:rsidRDefault="00604E5F" w:rsidP="00604E5F">
      <w:pPr>
        <w:pStyle w:val="Standard"/>
        <w:spacing w:before="60"/>
        <w:rPr>
          <w:rFonts w:ascii="Effra" w:hAnsi="Effra" w:cs="Effra"/>
          <w:b/>
          <w:spacing w:val="-4"/>
          <w:sz w:val="21"/>
          <w:szCs w:val="21"/>
          <w:u w:val="single"/>
        </w:rPr>
      </w:pPr>
    </w:p>
    <w:p w14:paraId="60712C93" w14:textId="77777777" w:rsidR="00604E5F" w:rsidRPr="00604E5F" w:rsidRDefault="00604E5F" w:rsidP="00604E5F">
      <w:pPr>
        <w:pStyle w:val="Standard"/>
        <w:spacing w:before="60"/>
        <w:rPr>
          <w:rFonts w:ascii="Effra" w:hAnsi="Effra" w:cs="Effra"/>
          <w:b/>
          <w:spacing w:val="-4"/>
          <w:sz w:val="21"/>
          <w:szCs w:val="21"/>
          <w:u w:val="single"/>
        </w:rPr>
      </w:pPr>
      <w:r w:rsidRPr="00604E5F">
        <w:rPr>
          <w:rFonts w:ascii="Effra" w:hAnsi="Effra" w:cs="Effra"/>
          <w:b/>
          <w:spacing w:val="-4"/>
          <w:sz w:val="21"/>
          <w:szCs w:val="21"/>
          <w:u w:val="single"/>
        </w:rPr>
        <w:t>Allmänna bestämmelser</w:t>
      </w:r>
    </w:p>
    <w:p w14:paraId="70C7E81A" w14:textId="77777777" w:rsidR="00604E5F" w:rsidRPr="00604E5F" w:rsidRDefault="00604E5F" w:rsidP="00604E5F">
      <w:pPr>
        <w:pStyle w:val="Standard"/>
        <w:rPr>
          <w:rFonts w:ascii="Effra" w:hAnsi="Effra" w:cs="Effra"/>
        </w:rPr>
      </w:pPr>
      <w:r w:rsidRPr="00604E5F">
        <w:rPr>
          <w:rFonts w:ascii="Effra" w:hAnsi="Effra" w:cs="Effra"/>
          <w:spacing w:val="-4"/>
          <w:sz w:val="21"/>
          <w:szCs w:val="21"/>
        </w:rPr>
        <w:t xml:space="preserve">För allmänna bestämmelser se </w:t>
      </w:r>
      <w:proofErr w:type="gramStart"/>
      <w:r w:rsidRPr="00604E5F">
        <w:rPr>
          <w:rFonts w:ascii="Effra" w:hAnsi="Effra" w:cs="Effra"/>
          <w:spacing w:val="-4"/>
          <w:sz w:val="21"/>
          <w:szCs w:val="21"/>
        </w:rPr>
        <w:t>SWBs</w:t>
      </w:r>
      <w:proofErr w:type="gramEnd"/>
      <w:r w:rsidRPr="00604E5F">
        <w:rPr>
          <w:rFonts w:ascii="Effra" w:hAnsi="Effra" w:cs="Effra"/>
          <w:spacing w:val="-4"/>
          <w:sz w:val="21"/>
          <w:szCs w:val="21"/>
        </w:rPr>
        <w:t xml:space="preserve"> Bedömningsreglemente.</w:t>
      </w:r>
      <w:r w:rsidRPr="00604E5F">
        <w:rPr>
          <w:rFonts w:ascii="Effra" w:hAnsi="Effra" w:cs="Effra"/>
          <w:bCs/>
          <w:spacing w:val="-4"/>
          <w:sz w:val="21"/>
          <w:szCs w:val="21"/>
        </w:rPr>
        <w:t xml:space="preserve"> Ägare/visare</w:t>
      </w:r>
      <w:r w:rsidRPr="00604E5F">
        <w:rPr>
          <w:rFonts w:ascii="Effra" w:hAnsi="Effra" w:cs="Effra"/>
          <w:spacing w:val="-4"/>
          <w:sz w:val="21"/>
          <w:szCs w:val="21"/>
        </w:rPr>
        <w:t xml:space="preserve"> till anmälda hästar ansvarar för att ta del av </w:t>
      </w:r>
      <w:proofErr w:type="gramStart"/>
      <w:r w:rsidRPr="00604E5F">
        <w:rPr>
          <w:rFonts w:ascii="Effra" w:hAnsi="Effra" w:cs="Effra"/>
          <w:spacing w:val="-4"/>
          <w:sz w:val="21"/>
          <w:szCs w:val="21"/>
        </w:rPr>
        <w:t>SWBs</w:t>
      </w:r>
      <w:proofErr w:type="gramEnd"/>
      <w:r w:rsidRPr="00604E5F">
        <w:rPr>
          <w:rFonts w:ascii="Effra" w:hAnsi="Effra" w:cs="Effra"/>
          <w:spacing w:val="-4"/>
          <w:sz w:val="21"/>
          <w:szCs w:val="21"/>
        </w:rPr>
        <w:t xml:space="preserve"> Bedömningsreglemente där utförlig beskrivning av bedömningen finns. Reglemente mm, finns på </w:t>
      </w:r>
      <w:hyperlink r:id="rId9" w:history="1">
        <w:r w:rsidRPr="00604E5F">
          <w:rPr>
            <w:rStyle w:val="Internetlink"/>
            <w:rFonts w:ascii="Effra" w:hAnsi="Effra" w:cs="Effra"/>
            <w:spacing w:val="-4"/>
            <w:sz w:val="21"/>
            <w:szCs w:val="21"/>
          </w:rPr>
          <w:t>www.swb.org</w:t>
        </w:r>
      </w:hyperlink>
      <w:r w:rsidRPr="00604E5F">
        <w:rPr>
          <w:rFonts w:ascii="Effra" w:hAnsi="Effra" w:cs="Effra"/>
          <w:spacing w:val="-4"/>
          <w:sz w:val="21"/>
          <w:szCs w:val="21"/>
        </w:rPr>
        <w:t>.</w:t>
      </w:r>
      <w:r w:rsidRPr="00604E5F">
        <w:rPr>
          <w:rFonts w:ascii="Effra" w:hAnsi="Effra" w:cs="Effra"/>
          <w:spacing w:val="-4"/>
          <w:sz w:val="21"/>
          <w:szCs w:val="21"/>
        </w:rPr>
        <w:br/>
      </w:r>
      <w:r w:rsidRPr="00604E5F">
        <w:rPr>
          <w:rFonts w:ascii="Effra" w:hAnsi="Effra" w:cs="Effra"/>
          <w:spacing w:val="-4"/>
          <w:sz w:val="21"/>
          <w:szCs w:val="21"/>
        </w:rPr>
        <w:br/>
      </w:r>
      <w:r w:rsidRPr="00604E5F">
        <w:rPr>
          <w:rFonts w:ascii="Effra" w:hAnsi="Effra" w:cs="Effra"/>
          <w:b/>
          <w:sz w:val="21"/>
          <w:szCs w:val="21"/>
          <w:u w:val="single"/>
        </w:rPr>
        <w:t>Särskilda bestämmelser</w:t>
      </w:r>
    </w:p>
    <w:p w14:paraId="40203271" w14:textId="77777777" w:rsidR="00604E5F" w:rsidRPr="00604E5F" w:rsidRDefault="00604E5F" w:rsidP="00604E5F">
      <w:pPr>
        <w:pStyle w:val="Standard"/>
        <w:numPr>
          <w:ilvl w:val="0"/>
          <w:numId w:val="3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Cs/>
          <w:sz w:val="21"/>
          <w:szCs w:val="21"/>
        </w:rPr>
        <w:t xml:space="preserve">Bedömningen äger rum på </w:t>
      </w:r>
      <w:proofErr w:type="spellStart"/>
      <w:r w:rsidRPr="00604E5F">
        <w:rPr>
          <w:rFonts w:ascii="Effra" w:hAnsi="Effra" w:cs="Effra"/>
          <w:bCs/>
          <w:sz w:val="21"/>
          <w:szCs w:val="21"/>
        </w:rPr>
        <w:t>Högbo</w:t>
      </w:r>
      <w:proofErr w:type="spellEnd"/>
      <w:r w:rsidRPr="00604E5F">
        <w:rPr>
          <w:rFonts w:ascii="Effra" w:hAnsi="Effra" w:cs="Effra"/>
          <w:bCs/>
          <w:sz w:val="21"/>
          <w:szCs w:val="21"/>
        </w:rPr>
        <w:t xml:space="preserve"> Ridklubb i Sandviken den </w:t>
      </w:r>
      <w:proofErr w:type="gramStart"/>
      <w:r w:rsidRPr="00604E5F">
        <w:rPr>
          <w:rFonts w:ascii="Effra" w:hAnsi="Effra" w:cs="Effra"/>
          <w:bCs/>
          <w:sz w:val="21"/>
          <w:szCs w:val="21"/>
        </w:rPr>
        <w:t>28-29</w:t>
      </w:r>
      <w:proofErr w:type="gramEnd"/>
      <w:r w:rsidRPr="00604E5F">
        <w:rPr>
          <w:rFonts w:ascii="Effra" w:hAnsi="Effra" w:cs="Effra"/>
          <w:bCs/>
          <w:sz w:val="21"/>
          <w:szCs w:val="21"/>
        </w:rPr>
        <w:t>/5 2022</w:t>
      </w:r>
    </w:p>
    <w:p w14:paraId="2E3C02C7" w14:textId="77777777" w:rsidR="00604E5F" w:rsidRPr="00604E5F" w:rsidRDefault="00604E5F" w:rsidP="00604E5F">
      <w:pPr>
        <w:pStyle w:val="Standard"/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sz w:val="21"/>
          <w:szCs w:val="21"/>
        </w:rPr>
        <w:t>Bedömningsledare:</w:t>
      </w:r>
      <w:r w:rsidRPr="00604E5F">
        <w:rPr>
          <w:rFonts w:ascii="Effra" w:hAnsi="Effra" w:cs="Effra"/>
          <w:sz w:val="21"/>
          <w:szCs w:val="21"/>
        </w:rPr>
        <w:t xml:space="preserve"> Lars Jonsson, Tel: </w:t>
      </w:r>
      <w:proofErr w:type="gramStart"/>
      <w:r w:rsidRPr="00604E5F">
        <w:rPr>
          <w:rFonts w:ascii="Effra" w:hAnsi="Effra" w:cs="Effra"/>
          <w:sz w:val="21"/>
          <w:szCs w:val="21"/>
        </w:rPr>
        <w:t>070-2297465</w:t>
      </w:r>
      <w:proofErr w:type="gramEnd"/>
      <w:r w:rsidRPr="00604E5F">
        <w:rPr>
          <w:rFonts w:ascii="Effra" w:hAnsi="Effra" w:cs="Effra"/>
          <w:sz w:val="21"/>
          <w:szCs w:val="21"/>
        </w:rPr>
        <w:t>,</w:t>
      </w:r>
      <w:r w:rsidRPr="00604E5F">
        <w:rPr>
          <w:rFonts w:ascii="Effra" w:hAnsi="Effra" w:cs="Effra"/>
        </w:rPr>
        <w:t xml:space="preserve"> </w:t>
      </w:r>
      <w:r w:rsidRPr="00604E5F">
        <w:rPr>
          <w:rFonts w:ascii="Effra" w:hAnsi="Effra" w:cs="Effra"/>
          <w:sz w:val="21"/>
          <w:szCs w:val="21"/>
        </w:rPr>
        <w:t xml:space="preserve">Mail: gavleborgshastavelsforening@outlook.com </w:t>
      </w:r>
    </w:p>
    <w:p w14:paraId="63A446B5" w14:textId="2E500484" w:rsidR="00604E5F" w:rsidRPr="00604E5F" w:rsidRDefault="00604E5F" w:rsidP="00604E5F">
      <w:pPr>
        <w:pStyle w:val="Standard"/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bCs/>
          <w:sz w:val="21"/>
          <w:szCs w:val="21"/>
        </w:rPr>
        <w:t xml:space="preserve">Kontaktperson: </w:t>
      </w:r>
      <w:r w:rsidRPr="00604E5F">
        <w:rPr>
          <w:rFonts w:ascii="Effra" w:hAnsi="Effra" w:cs="Effra"/>
          <w:sz w:val="21"/>
          <w:szCs w:val="21"/>
        </w:rPr>
        <w:t xml:space="preserve"> Sofie Hellström,</w:t>
      </w:r>
      <w:r w:rsidRPr="00604E5F">
        <w:rPr>
          <w:rFonts w:ascii="Effra" w:hAnsi="Effra" w:cs="Effra"/>
        </w:rPr>
        <w:t xml:space="preserve"> </w:t>
      </w:r>
      <w:r w:rsidRPr="00604E5F">
        <w:rPr>
          <w:rFonts w:ascii="Effra" w:hAnsi="Effra" w:cs="Effra"/>
          <w:sz w:val="21"/>
          <w:szCs w:val="21"/>
        </w:rPr>
        <w:t xml:space="preserve">Tel: </w:t>
      </w:r>
      <w:proofErr w:type="gramStart"/>
      <w:r w:rsidRPr="00604E5F">
        <w:rPr>
          <w:rFonts w:ascii="Effra" w:hAnsi="Effra" w:cs="Effra"/>
          <w:sz w:val="21"/>
          <w:szCs w:val="21"/>
        </w:rPr>
        <w:t>076-8023342</w:t>
      </w:r>
      <w:proofErr w:type="gramEnd"/>
      <w:r w:rsidRPr="00604E5F">
        <w:rPr>
          <w:rFonts w:ascii="Effra" w:hAnsi="Effra" w:cs="Effra"/>
          <w:sz w:val="21"/>
          <w:szCs w:val="21"/>
        </w:rPr>
        <w:t>, Mail: gavleborgshastavelsforening@outlook.com</w:t>
      </w:r>
    </w:p>
    <w:p w14:paraId="3039850B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  <w:tab w:val="left" w:pos="4679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bCs/>
          <w:sz w:val="21"/>
          <w:szCs w:val="21"/>
        </w:rPr>
        <w:t>Domare</w:t>
      </w:r>
      <w:r w:rsidRPr="00604E5F">
        <w:rPr>
          <w:rFonts w:ascii="Effra" w:hAnsi="Effra" w:cs="Effra"/>
          <w:sz w:val="21"/>
          <w:szCs w:val="21"/>
        </w:rPr>
        <w:t xml:space="preserve"> </w:t>
      </w:r>
      <w:r w:rsidRPr="00604E5F">
        <w:rPr>
          <w:rFonts w:ascii="Effra" w:hAnsi="Effra" w:cs="Effra"/>
          <w:sz w:val="21"/>
          <w:szCs w:val="21"/>
        </w:rPr>
        <w:br/>
        <w:t>Överdomare: På telefon</w:t>
      </w:r>
      <w:r w:rsidRPr="00604E5F">
        <w:rPr>
          <w:rFonts w:ascii="Effra" w:hAnsi="Effra" w:cs="Effra"/>
          <w:sz w:val="21"/>
          <w:szCs w:val="21"/>
        </w:rPr>
        <w:br/>
        <w:t>Hoppning: Hans Wallemyr</w:t>
      </w:r>
      <w:r w:rsidRPr="00604E5F">
        <w:rPr>
          <w:rFonts w:ascii="Effra" w:hAnsi="Effra" w:cs="Effra"/>
          <w:sz w:val="21"/>
          <w:szCs w:val="21"/>
        </w:rPr>
        <w:br/>
        <w:t>Exteriör: Ove Stensson</w:t>
      </w:r>
      <w:r w:rsidRPr="00604E5F">
        <w:rPr>
          <w:rFonts w:ascii="Effra" w:hAnsi="Effra" w:cs="Effra"/>
          <w:sz w:val="21"/>
          <w:szCs w:val="21"/>
        </w:rPr>
        <w:br/>
        <w:t>Gångarter/Ridprov: Vanja Wallemyr</w:t>
      </w:r>
    </w:p>
    <w:p w14:paraId="29B1B111" w14:textId="77777777" w:rsidR="00604E5F" w:rsidRPr="00604E5F" w:rsidRDefault="00604E5F" w:rsidP="00604E5F">
      <w:pPr>
        <w:pStyle w:val="Standard"/>
        <w:numPr>
          <w:ilvl w:val="0"/>
          <w:numId w:val="1"/>
        </w:numPr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spacing w:val="-4"/>
          <w:sz w:val="21"/>
          <w:szCs w:val="21"/>
        </w:rPr>
        <w:t xml:space="preserve">För att delta i </w:t>
      </w:r>
      <w:proofErr w:type="gramStart"/>
      <w:r w:rsidRPr="00604E5F">
        <w:rPr>
          <w:rFonts w:ascii="Effra" w:hAnsi="Effra" w:cs="Effra"/>
          <w:spacing w:val="-4"/>
          <w:sz w:val="21"/>
          <w:szCs w:val="21"/>
        </w:rPr>
        <w:t>SWBs</w:t>
      </w:r>
      <w:proofErr w:type="gramEnd"/>
      <w:r w:rsidRPr="00604E5F">
        <w:rPr>
          <w:rFonts w:ascii="Effra" w:hAnsi="Effra" w:cs="Effra"/>
          <w:spacing w:val="-4"/>
          <w:sz w:val="21"/>
          <w:szCs w:val="21"/>
        </w:rPr>
        <w:t xml:space="preserve"> bedömningar krävs att hästens ägare är </w:t>
      </w:r>
      <w:r w:rsidRPr="00604E5F">
        <w:rPr>
          <w:rFonts w:ascii="Effra" w:hAnsi="Effra" w:cs="Effra"/>
          <w:b/>
          <w:bCs/>
          <w:spacing w:val="-4"/>
          <w:sz w:val="21"/>
          <w:szCs w:val="21"/>
        </w:rPr>
        <w:t>Plusmedlem</w:t>
      </w:r>
      <w:r w:rsidRPr="00604E5F">
        <w:rPr>
          <w:rFonts w:ascii="Effra" w:hAnsi="Effra" w:cs="Effra"/>
          <w:spacing w:val="-4"/>
          <w:sz w:val="21"/>
          <w:szCs w:val="21"/>
        </w:rPr>
        <w:t xml:space="preserve"> eller </w:t>
      </w:r>
      <w:r w:rsidRPr="00604E5F">
        <w:rPr>
          <w:rFonts w:ascii="Effra" w:hAnsi="Effra" w:cs="Effra"/>
          <w:b/>
          <w:bCs/>
          <w:spacing w:val="-4"/>
          <w:sz w:val="21"/>
          <w:szCs w:val="21"/>
        </w:rPr>
        <w:t>Aktiv Medlem</w:t>
      </w:r>
      <w:r w:rsidRPr="00604E5F">
        <w:rPr>
          <w:rFonts w:ascii="Effra" w:hAnsi="Effra" w:cs="Effra"/>
          <w:spacing w:val="-4"/>
          <w:sz w:val="21"/>
          <w:szCs w:val="21"/>
        </w:rPr>
        <w:t xml:space="preserve"> i SWB och ansluten till en regional avelsförening. För att arrangören ska kunna verifiera att du är medlem i SWB 2022</w:t>
      </w:r>
      <w:r w:rsidRPr="00604E5F">
        <w:rPr>
          <w:rFonts w:ascii="Effra" w:hAnsi="Effra" w:cs="Effra"/>
          <w:b/>
          <w:spacing w:val="-4"/>
          <w:sz w:val="21"/>
          <w:szCs w:val="21"/>
        </w:rPr>
        <w:t xml:space="preserve"> SKALL medlemsnummer anges vid anmälan. Lös</w:t>
      </w:r>
      <w:r w:rsidRPr="00604E5F">
        <w:rPr>
          <w:rFonts w:ascii="Effra" w:hAnsi="Effra" w:cs="Effra"/>
          <w:spacing w:val="-4"/>
          <w:sz w:val="21"/>
          <w:szCs w:val="21"/>
        </w:rPr>
        <w:t xml:space="preserve"> medlemskap här:  </w:t>
      </w:r>
      <w:hyperlink r:id="rId10" w:history="1">
        <w:r w:rsidRPr="00604E5F">
          <w:rPr>
            <w:rStyle w:val="Internetlink"/>
            <w:rFonts w:ascii="Effra" w:hAnsi="Effra" w:cs="Effra"/>
            <w:sz w:val="21"/>
            <w:szCs w:val="21"/>
          </w:rPr>
          <w:t>https://swb.org/bli-medlem/</w:t>
        </w:r>
      </w:hyperlink>
    </w:p>
    <w:p w14:paraId="20E2AA40" w14:textId="0719BA64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sz w:val="21"/>
          <w:szCs w:val="21"/>
        </w:rPr>
        <w:t>Anmälningsavgiften</w:t>
      </w:r>
      <w:r w:rsidRPr="00604E5F">
        <w:rPr>
          <w:rFonts w:ascii="Effra" w:hAnsi="Effra" w:cs="Effra"/>
          <w:sz w:val="21"/>
          <w:szCs w:val="21"/>
        </w:rPr>
        <w:t xml:space="preserve"> är 1550kr. Föreningens egna medlemmar får 100 kr rabatt. </w:t>
      </w:r>
      <w:r w:rsidRPr="00604E5F">
        <w:rPr>
          <w:rFonts w:ascii="Effra" w:hAnsi="Effra" w:cs="Effra"/>
          <w:sz w:val="21"/>
          <w:szCs w:val="21"/>
        </w:rPr>
        <w:br/>
        <w:t xml:space="preserve">Betalning sker till Pg: </w:t>
      </w:r>
      <w:proofErr w:type="gramStart"/>
      <w:r w:rsidRPr="00604E5F">
        <w:rPr>
          <w:rFonts w:ascii="Effra" w:hAnsi="Effra" w:cs="Effra"/>
          <w:sz w:val="21"/>
          <w:szCs w:val="21"/>
        </w:rPr>
        <w:t>4916365-2</w:t>
      </w:r>
      <w:proofErr w:type="gramEnd"/>
      <w:r w:rsidRPr="00604E5F">
        <w:rPr>
          <w:rFonts w:ascii="Effra" w:hAnsi="Effra" w:cs="Effra"/>
          <w:sz w:val="21"/>
          <w:szCs w:val="21"/>
        </w:rPr>
        <w:t xml:space="preserve"> (ange hästens namn) </w:t>
      </w:r>
      <w:r w:rsidRPr="00604E5F">
        <w:rPr>
          <w:rFonts w:ascii="Effra" w:hAnsi="Effra" w:cs="Effra"/>
          <w:b/>
          <w:sz w:val="21"/>
          <w:szCs w:val="21"/>
        </w:rPr>
        <w:t>Efteranmälningar</w:t>
      </w:r>
      <w:r w:rsidRPr="00604E5F">
        <w:rPr>
          <w:rFonts w:ascii="Effra" w:hAnsi="Effra" w:cs="Effra"/>
          <w:sz w:val="21"/>
          <w:szCs w:val="21"/>
        </w:rPr>
        <w:t xml:space="preserve"> tas emot i mån av plats mot förhöjd avgift, anmälningsavgift + 400 kr.</w:t>
      </w:r>
    </w:p>
    <w:p w14:paraId="32AA2142" w14:textId="0EF44681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spacing w:val="-4"/>
          <w:sz w:val="21"/>
          <w:szCs w:val="21"/>
        </w:rPr>
        <w:t xml:space="preserve">Anmälan och betalning skall göras </w:t>
      </w:r>
      <w:r w:rsidRPr="00604E5F">
        <w:rPr>
          <w:rFonts w:ascii="Effra" w:hAnsi="Effra" w:cs="Effra"/>
          <w:b/>
          <w:spacing w:val="-4"/>
          <w:sz w:val="21"/>
          <w:szCs w:val="21"/>
          <w:u w:val="single"/>
        </w:rPr>
        <w:t>senast den 18/5</w:t>
      </w:r>
      <w:r w:rsidRPr="00604E5F">
        <w:rPr>
          <w:rFonts w:ascii="Effra" w:hAnsi="Effra" w:cs="Effra"/>
          <w:spacing w:val="-4"/>
          <w:sz w:val="21"/>
          <w:szCs w:val="21"/>
        </w:rPr>
        <w:t xml:space="preserve"> via </w:t>
      </w:r>
      <w:proofErr w:type="spellStart"/>
      <w:r w:rsidRPr="00604E5F">
        <w:rPr>
          <w:rFonts w:ascii="Effra" w:hAnsi="Effra" w:cs="Effra"/>
          <w:spacing w:val="-4"/>
          <w:sz w:val="21"/>
          <w:szCs w:val="21"/>
        </w:rPr>
        <w:t>Tdb</w:t>
      </w:r>
      <w:proofErr w:type="spellEnd"/>
      <w:r w:rsidRPr="00604E5F">
        <w:rPr>
          <w:rFonts w:ascii="Effra" w:hAnsi="Effra" w:cs="Effra"/>
          <w:spacing w:val="-4"/>
          <w:sz w:val="21"/>
          <w:szCs w:val="21"/>
        </w:rPr>
        <w:t xml:space="preserve">. </w:t>
      </w:r>
      <w:r w:rsidRPr="00604E5F">
        <w:rPr>
          <w:rStyle w:val="Internetlink"/>
          <w:rFonts w:ascii="Effra" w:hAnsi="Effra" w:cs="Effra"/>
          <w:b/>
          <w:color w:val="FF0000"/>
          <w:spacing w:val="-4"/>
          <w:sz w:val="21"/>
          <w:szCs w:val="21"/>
        </w:rPr>
        <w:br/>
      </w:r>
      <w:r w:rsidRPr="00604E5F">
        <w:rPr>
          <w:rFonts w:ascii="Effra" w:hAnsi="Effra" w:cs="Effra"/>
          <w:b/>
          <w:spacing w:val="-4"/>
          <w:sz w:val="21"/>
          <w:szCs w:val="21"/>
        </w:rPr>
        <w:t>Första anmälningsdag är 20/2.</w:t>
      </w:r>
    </w:p>
    <w:p w14:paraId="43CAA9CF" w14:textId="77777777" w:rsidR="00604E5F" w:rsidRPr="00604E5F" w:rsidRDefault="00604E5F" w:rsidP="00604E5F">
      <w:pPr>
        <w:pStyle w:val="Standard"/>
        <w:numPr>
          <w:ilvl w:val="1"/>
          <w:numId w:val="2"/>
        </w:numPr>
        <w:tabs>
          <w:tab w:val="left" w:pos="1503"/>
        </w:tabs>
        <w:ind w:left="1077" w:hanging="357"/>
        <w:rPr>
          <w:rFonts w:ascii="Effra" w:hAnsi="Effra" w:cs="Effra"/>
          <w:spacing w:val="-4"/>
          <w:sz w:val="21"/>
          <w:szCs w:val="21"/>
        </w:rPr>
      </w:pPr>
      <w:r w:rsidRPr="00604E5F">
        <w:rPr>
          <w:rFonts w:ascii="Effra" w:hAnsi="Effra" w:cs="Effra"/>
          <w:spacing w:val="-4"/>
          <w:sz w:val="21"/>
          <w:szCs w:val="21"/>
        </w:rPr>
        <w:t>Observera att bedömningen kan bli full och anmälan stängas före anmälningstidens utgång.</w:t>
      </w:r>
    </w:p>
    <w:p w14:paraId="50E132F4" w14:textId="77777777" w:rsidR="00604E5F" w:rsidRPr="00604E5F" w:rsidRDefault="00604E5F" w:rsidP="00604E5F">
      <w:pPr>
        <w:pStyle w:val="Standard"/>
        <w:numPr>
          <w:ilvl w:val="1"/>
          <w:numId w:val="2"/>
        </w:numPr>
        <w:tabs>
          <w:tab w:val="left" w:pos="1503"/>
        </w:tabs>
        <w:ind w:left="1077" w:hanging="357"/>
        <w:rPr>
          <w:rFonts w:ascii="Effra" w:hAnsi="Effra" w:cs="Effra"/>
        </w:rPr>
      </w:pPr>
      <w:r w:rsidRPr="00604E5F">
        <w:rPr>
          <w:rFonts w:ascii="Effra" w:hAnsi="Effra" w:cs="Effra"/>
          <w:sz w:val="21"/>
          <w:szCs w:val="21"/>
        </w:rPr>
        <w:t xml:space="preserve">4-åringar och äldre hästar ska anmälas till antingen löshoppning </w:t>
      </w:r>
      <w:r w:rsidRPr="00604E5F">
        <w:rPr>
          <w:rFonts w:ascii="Effra" w:hAnsi="Effra" w:cs="Effra"/>
          <w:sz w:val="21"/>
          <w:szCs w:val="21"/>
          <w:u w:val="single"/>
        </w:rPr>
        <w:t>eller</w:t>
      </w:r>
      <w:r w:rsidRPr="00604E5F">
        <w:rPr>
          <w:rFonts w:ascii="Effra" w:hAnsi="Effra" w:cs="Effra"/>
          <w:sz w:val="21"/>
          <w:szCs w:val="21"/>
        </w:rPr>
        <w:t xml:space="preserve"> uppsutten hoppning.</w:t>
      </w:r>
    </w:p>
    <w:p w14:paraId="6A6CA2CA" w14:textId="77777777" w:rsidR="00604E5F" w:rsidRPr="00604E5F" w:rsidRDefault="00604E5F" w:rsidP="00604E5F">
      <w:pPr>
        <w:pStyle w:val="Standard"/>
        <w:numPr>
          <w:ilvl w:val="1"/>
          <w:numId w:val="2"/>
        </w:numPr>
        <w:tabs>
          <w:tab w:val="left" w:pos="1503"/>
        </w:tabs>
        <w:ind w:left="1077" w:hanging="357"/>
        <w:rPr>
          <w:rFonts w:ascii="Effra" w:hAnsi="Effra" w:cs="Effra"/>
          <w:sz w:val="21"/>
          <w:szCs w:val="21"/>
        </w:rPr>
      </w:pPr>
      <w:r w:rsidRPr="00604E5F">
        <w:rPr>
          <w:rFonts w:ascii="Effra" w:hAnsi="Effra" w:cs="Effra"/>
          <w:sz w:val="21"/>
          <w:szCs w:val="21"/>
        </w:rPr>
        <w:t>Ryttare/visare anges i anmälan.</w:t>
      </w:r>
    </w:p>
    <w:p w14:paraId="64AE0BA7" w14:textId="77777777" w:rsidR="00604E5F" w:rsidRPr="00604E5F" w:rsidRDefault="00604E5F" w:rsidP="00604E5F">
      <w:pPr>
        <w:pStyle w:val="Standard"/>
        <w:numPr>
          <w:ilvl w:val="1"/>
          <w:numId w:val="2"/>
        </w:numPr>
        <w:tabs>
          <w:tab w:val="left" w:pos="1503"/>
        </w:tabs>
        <w:ind w:left="1077" w:hanging="357"/>
        <w:rPr>
          <w:rFonts w:ascii="Effra" w:hAnsi="Effra" w:cs="Effra"/>
          <w:iCs/>
          <w:sz w:val="21"/>
          <w:szCs w:val="21"/>
        </w:rPr>
      </w:pPr>
      <w:r w:rsidRPr="00604E5F">
        <w:rPr>
          <w:rFonts w:ascii="Effra" w:hAnsi="Effra" w:cs="Effra"/>
          <w:iCs/>
          <w:sz w:val="21"/>
          <w:szCs w:val="21"/>
        </w:rPr>
        <w:t>Viktigt att meddela när hingst blir valack till SWB i god tid innan bedömning.</w:t>
      </w:r>
    </w:p>
    <w:p w14:paraId="0401F192" w14:textId="77777777" w:rsidR="00604E5F" w:rsidRPr="00604E5F" w:rsidRDefault="00604E5F" w:rsidP="00604E5F">
      <w:pPr>
        <w:pStyle w:val="Standard"/>
        <w:numPr>
          <w:ilvl w:val="1"/>
          <w:numId w:val="2"/>
        </w:numPr>
        <w:tabs>
          <w:tab w:val="left" w:pos="1503"/>
        </w:tabs>
        <w:ind w:left="1077" w:hanging="357"/>
        <w:rPr>
          <w:rFonts w:ascii="Effra" w:hAnsi="Effra" w:cs="Effra"/>
        </w:rPr>
      </w:pPr>
      <w:r w:rsidRPr="00604E5F">
        <w:rPr>
          <w:rFonts w:ascii="Effra" w:hAnsi="Effra" w:cs="Effra"/>
          <w:spacing w:val="-4"/>
          <w:sz w:val="21"/>
          <w:szCs w:val="21"/>
        </w:rPr>
        <w:t>Vid för många anmälningar gäller turordning efter anmälningsdag och att anmälningsavgiften är betald enligt proposition. De som inte får plats sätts upp på reservlista.</w:t>
      </w:r>
      <w:r w:rsidRPr="00604E5F">
        <w:rPr>
          <w:rFonts w:ascii="Effra" w:hAnsi="Effra" w:cs="Effra"/>
          <w:spacing w:val="-4"/>
          <w:sz w:val="21"/>
          <w:szCs w:val="21"/>
        </w:rPr>
        <w:br/>
      </w:r>
    </w:p>
    <w:p w14:paraId="599D10BB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  <w:sz w:val="21"/>
          <w:szCs w:val="21"/>
        </w:rPr>
      </w:pPr>
      <w:r w:rsidRPr="00604E5F">
        <w:rPr>
          <w:rFonts w:ascii="Effra" w:hAnsi="Effra" w:cs="Effra"/>
          <w:sz w:val="21"/>
          <w:szCs w:val="21"/>
        </w:rPr>
        <w:t>Alla deltagande hästar skall vara grundvaccinerade med 2 vaccinationer mot hästinfluensa, dock inte senare än sju dagar före bedömning. Vaccinationsintyg skall visas före urlastning.</w:t>
      </w:r>
    </w:p>
    <w:p w14:paraId="7997B397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sz w:val="21"/>
          <w:szCs w:val="21"/>
        </w:rPr>
        <w:t>Uppstallning</w:t>
      </w:r>
      <w:r w:rsidRPr="00604E5F">
        <w:rPr>
          <w:rFonts w:ascii="Effra" w:hAnsi="Effra" w:cs="Effra"/>
          <w:sz w:val="21"/>
          <w:szCs w:val="21"/>
        </w:rPr>
        <w:t xml:space="preserve"> finns till en kostnad av 500 kr.</w:t>
      </w:r>
    </w:p>
    <w:p w14:paraId="4BD1AA01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  <w:sz w:val="21"/>
          <w:szCs w:val="21"/>
        </w:rPr>
      </w:pPr>
      <w:r w:rsidRPr="00604E5F">
        <w:rPr>
          <w:rFonts w:ascii="Effra" w:hAnsi="Effra" w:cs="Effra"/>
          <w:sz w:val="21"/>
          <w:szCs w:val="21"/>
        </w:rPr>
        <w:t>Vid inställd bedömning pga. force majeure återbetalas halva anmälningsavgiften.</w:t>
      </w:r>
    </w:p>
    <w:p w14:paraId="4573D5D5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sz w:val="21"/>
          <w:szCs w:val="21"/>
        </w:rPr>
        <w:t>Vid återbud pga. skada eller sjukdom verifierat med veterinär-/läkarintyg återbetalas halva anmälningsavgiften om återbud anmäls senast dagen före bedömningen.</w:t>
      </w:r>
    </w:p>
    <w:p w14:paraId="07DF34AF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sz w:val="21"/>
          <w:szCs w:val="21"/>
        </w:rPr>
        <w:t>Ev. avanmälan</w:t>
      </w:r>
      <w:r w:rsidRPr="00604E5F">
        <w:rPr>
          <w:rFonts w:ascii="Effra" w:hAnsi="Effra" w:cs="Effra"/>
          <w:sz w:val="21"/>
          <w:szCs w:val="21"/>
        </w:rPr>
        <w:t xml:space="preserve"> skall göras per telefon 076-8023342 senast den 27/5 </w:t>
      </w:r>
      <w:proofErr w:type="spellStart"/>
      <w:r w:rsidRPr="00604E5F">
        <w:rPr>
          <w:rFonts w:ascii="Effra" w:hAnsi="Effra" w:cs="Effra"/>
          <w:sz w:val="21"/>
          <w:szCs w:val="21"/>
        </w:rPr>
        <w:t>kl</w:t>
      </w:r>
      <w:proofErr w:type="spellEnd"/>
      <w:r w:rsidRPr="00604E5F">
        <w:rPr>
          <w:rFonts w:ascii="Effra" w:hAnsi="Effra" w:cs="Effra"/>
          <w:sz w:val="21"/>
          <w:szCs w:val="21"/>
        </w:rPr>
        <w:t xml:space="preserve"> 18:00. Ej avanmäld häst beräknas som startanmäld.</w:t>
      </w:r>
    </w:p>
    <w:p w14:paraId="18F4CB0F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sz w:val="21"/>
          <w:szCs w:val="21"/>
        </w:rPr>
        <w:t>Banor: Exteriör ridhus, gångarter/ridprov ridhus, hoppning/löshoppning ridhus.</w:t>
      </w:r>
    </w:p>
    <w:p w14:paraId="021EBBBF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sz w:val="21"/>
          <w:szCs w:val="21"/>
        </w:rPr>
        <w:t xml:space="preserve">Hästen ska vara försedd med 2 nummerlappar vid visningen (tillhandahålls </w:t>
      </w:r>
      <w:r w:rsidRPr="00604E5F">
        <w:rPr>
          <w:rFonts w:ascii="Effra" w:hAnsi="Effra" w:cs="Effra"/>
          <w:b/>
          <w:sz w:val="21"/>
          <w:szCs w:val="21"/>
        </w:rPr>
        <w:t>inte</w:t>
      </w:r>
      <w:r w:rsidRPr="00604E5F">
        <w:rPr>
          <w:rFonts w:ascii="Effra" w:hAnsi="Effra" w:cs="Effra"/>
          <w:sz w:val="21"/>
          <w:szCs w:val="21"/>
        </w:rPr>
        <w:t xml:space="preserve"> av arrangören).</w:t>
      </w:r>
    </w:p>
    <w:p w14:paraId="701531D3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</w:rPr>
      </w:pPr>
      <w:r w:rsidRPr="00604E5F">
        <w:rPr>
          <w:rFonts w:ascii="Effra" w:hAnsi="Effra" w:cs="Effra"/>
          <w:b/>
          <w:sz w:val="21"/>
          <w:szCs w:val="21"/>
        </w:rPr>
        <w:t>Information och resultat</w:t>
      </w:r>
      <w:r w:rsidRPr="00604E5F">
        <w:rPr>
          <w:rFonts w:ascii="Effra" w:hAnsi="Effra" w:cs="Effra"/>
          <w:sz w:val="21"/>
          <w:szCs w:val="21"/>
        </w:rPr>
        <w:t xml:space="preserve"> kommer att läggas ut på föreningens hemsida: </w:t>
      </w:r>
      <w:r w:rsidRPr="00604E5F">
        <w:rPr>
          <w:rFonts w:ascii="Effra" w:hAnsi="Effra" w:cs="Effra"/>
          <w:color w:val="0000FF"/>
          <w:sz w:val="21"/>
          <w:szCs w:val="21"/>
        </w:rPr>
        <w:t>www.ghf.swb.org</w:t>
      </w:r>
      <w:r w:rsidRPr="00604E5F">
        <w:rPr>
          <w:rFonts w:ascii="Effra" w:hAnsi="Effra" w:cs="Effra"/>
          <w:sz w:val="21"/>
          <w:szCs w:val="21"/>
          <w:shd w:val="clear" w:color="auto" w:fill="FFFF00"/>
        </w:rPr>
        <w:br/>
      </w:r>
      <w:r w:rsidRPr="00604E5F">
        <w:rPr>
          <w:rFonts w:ascii="Effra" w:hAnsi="Effra" w:cs="Effra"/>
          <w:sz w:val="21"/>
          <w:szCs w:val="21"/>
        </w:rPr>
        <w:t>Ägare till respektive häst skall se till att ryttare/visare får erforderlig information inför bedömningen.</w:t>
      </w:r>
    </w:p>
    <w:p w14:paraId="782568A2" w14:textId="77777777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852"/>
        </w:tabs>
        <w:spacing w:after="80"/>
        <w:ind w:left="426" w:hanging="426"/>
        <w:rPr>
          <w:rFonts w:ascii="Effra" w:hAnsi="Effra" w:cs="Effra"/>
          <w:sz w:val="21"/>
          <w:szCs w:val="21"/>
        </w:rPr>
      </w:pPr>
      <w:r w:rsidRPr="00604E5F">
        <w:rPr>
          <w:rFonts w:ascii="Effra" w:hAnsi="Effra" w:cs="Effra"/>
          <w:sz w:val="21"/>
          <w:szCs w:val="21"/>
        </w:rPr>
        <w:t>Rätt till ändringar förbehålls.</w:t>
      </w:r>
    </w:p>
    <w:p w14:paraId="5CB85D62" w14:textId="2E9575B8" w:rsidR="00604E5F" w:rsidRPr="00604E5F" w:rsidRDefault="00604E5F" w:rsidP="00604E5F">
      <w:pPr>
        <w:pStyle w:val="Standard"/>
        <w:numPr>
          <w:ilvl w:val="0"/>
          <w:numId w:val="1"/>
        </w:numPr>
        <w:tabs>
          <w:tab w:val="left" w:pos="426"/>
        </w:tabs>
        <w:spacing w:before="40" w:after="80"/>
        <w:rPr>
          <w:rStyle w:val="Internetlink"/>
          <w:rFonts w:ascii="Effra" w:hAnsi="Effra" w:cs="Effra"/>
          <w:color w:val="auto"/>
          <w:u w:val="none"/>
        </w:rPr>
      </w:pPr>
      <w:r w:rsidRPr="00604E5F">
        <w:rPr>
          <w:rFonts w:ascii="Effra" w:hAnsi="Effra" w:cs="Effra"/>
          <w:sz w:val="21"/>
          <w:szCs w:val="21"/>
        </w:rPr>
        <w:t>För att kval ska gälla till Breeders Trophy skall deltagarbevis vara löst före start. Undantaget är 3-åriga</w:t>
      </w:r>
      <w:r w:rsidRPr="00604E5F">
        <w:rPr>
          <w:rFonts w:ascii="Effra" w:hAnsi="Effra" w:cs="Effra"/>
          <w:sz w:val="21"/>
          <w:szCs w:val="21"/>
        </w:rPr>
        <w:br/>
        <w:t xml:space="preserve"> hästar som inte behöver deltagarbevis. se </w:t>
      </w:r>
      <w:hyperlink r:id="rId11" w:history="1">
        <w:r w:rsidRPr="00604E5F">
          <w:rPr>
            <w:rStyle w:val="Internetlink"/>
            <w:rFonts w:ascii="Effra" w:hAnsi="Effra" w:cs="Effra"/>
            <w:sz w:val="21"/>
            <w:szCs w:val="21"/>
          </w:rPr>
          <w:t>https://equestrian-weeks.swb.org/</w:t>
        </w:r>
      </w:hyperlink>
    </w:p>
    <w:p w14:paraId="3AA6AAF9" w14:textId="77777777" w:rsidR="00491E9A" w:rsidRDefault="00491E9A" w:rsidP="00491E9A">
      <w:pPr>
        <w:pStyle w:val="Standard"/>
        <w:tabs>
          <w:tab w:val="left" w:pos="852"/>
        </w:tabs>
        <w:spacing w:before="40"/>
        <w:rPr>
          <w:rStyle w:val="Internetlink"/>
          <w:rFonts w:ascii="Effra" w:hAnsi="Effra" w:cs="Effra"/>
          <w:color w:val="auto"/>
          <w:u w:val="none"/>
        </w:rPr>
      </w:pPr>
    </w:p>
    <w:p w14:paraId="401BCCD5" w14:textId="609B2350" w:rsidR="00604E5F" w:rsidRPr="00604E5F" w:rsidRDefault="00604E5F" w:rsidP="00491E9A">
      <w:pPr>
        <w:pStyle w:val="Standard"/>
        <w:tabs>
          <w:tab w:val="left" w:pos="852"/>
        </w:tabs>
        <w:spacing w:before="40"/>
        <w:jc w:val="center"/>
        <w:rPr>
          <w:rFonts w:ascii="Effra" w:hAnsi="Effra" w:cs="Effra"/>
          <w:i/>
          <w:sz w:val="20"/>
          <w:szCs w:val="22"/>
        </w:rPr>
      </w:pPr>
      <w:r w:rsidRPr="00604E5F">
        <w:rPr>
          <w:rFonts w:ascii="Effra" w:hAnsi="Effra" w:cs="Effra"/>
          <w:i/>
          <w:sz w:val="20"/>
          <w:szCs w:val="22"/>
        </w:rPr>
        <w:t xml:space="preserve">Bedömningen arrangeras i enlighet med bestämmelser utfärdade i </w:t>
      </w:r>
      <w:proofErr w:type="gramStart"/>
      <w:r w:rsidRPr="00604E5F">
        <w:rPr>
          <w:rFonts w:ascii="Effra" w:hAnsi="Effra" w:cs="Effra"/>
          <w:i/>
          <w:sz w:val="20"/>
          <w:szCs w:val="22"/>
        </w:rPr>
        <w:t>SWBs</w:t>
      </w:r>
      <w:proofErr w:type="gramEnd"/>
      <w:r w:rsidRPr="00604E5F">
        <w:rPr>
          <w:rFonts w:ascii="Effra" w:hAnsi="Effra" w:cs="Effra"/>
          <w:i/>
          <w:sz w:val="20"/>
          <w:szCs w:val="22"/>
        </w:rPr>
        <w:t xml:space="preserve"> bedömningsreglemente</w:t>
      </w:r>
    </w:p>
    <w:sectPr w:rsidR="00604E5F" w:rsidRPr="00604E5F" w:rsidSect="00604E5F">
      <w:footerReference w:type="default" r:id="rId12"/>
      <w:pgSz w:w="11906" w:h="16838"/>
      <w:pgMar w:top="851" w:right="1134" w:bottom="851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8598" w14:textId="77777777" w:rsidR="00000000" w:rsidRDefault="00491E9A">
      <w:pPr>
        <w:rPr>
          <w:rFonts w:hint="eastAsia"/>
        </w:rPr>
      </w:pPr>
      <w:r>
        <w:separator/>
      </w:r>
    </w:p>
  </w:endnote>
  <w:endnote w:type="continuationSeparator" w:id="0">
    <w:p w14:paraId="58B066AB" w14:textId="77777777" w:rsidR="00000000" w:rsidRDefault="00491E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4F7" w14:textId="77777777" w:rsidR="005D0107" w:rsidRDefault="00491E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F1E" w14:textId="77777777" w:rsidR="00000000" w:rsidRDefault="00491E9A">
      <w:pPr>
        <w:rPr>
          <w:rFonts w:hint="eastAsia"/>
        </w:rPr>
      </w:pPr>
      <w:r>
        <w:separator/>
      </w:r>
    </w:p>
  </w:footnote>
  <w:footnote w:type="continuationSeparator" w:id="0">
    <w:p w14:paraId="797AFBAC" w14:textId="77777777" w:rsidR="00000000" w:rsidRDefault="00491E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9FA"/>
    <w:multiLevelType w:val="multilevel"/>
    <w:tmpl w:val="626C2BA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D712DB"/>
    <w:multiLevelType w:val="multilevel"/>
    <w:tmpl w:val="0D34EF2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Effra" w:hAnsi="Effra" w:cs="Effra"/>
        <w:b/>
        <w:bCs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5F"/>
    <w:rsid w:val="00491E9A"/>
    <w:rsid w:val="005A4755"/>
    <w:rsid w:val="00604E5F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406A"/>
  <w15:chartTrackingRefBased/>
  <w15:docId w15:val="{5A24F14B-118A-BB4F-8D73-3D42BC0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5F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04E5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Sidfot">
    <w:name w:val="footer"/>
    <w:basedOn w:val="Standard"/>
    <w:link w:val="SidfotChar"/>
    <w:uiPriority w:val="99"/>
    <w:rsid w:val="00604E5F"/>
  </w:style>
  <w:style w:type="character" w:customStyle="1" w:styleId="SidfotChar">
    <w:name w:val="Sidfot Char"/>
    <w:basedOn w:val="Standardstycketeckensnitt"/>
    <w:link w:val="Sidfot"/>
    <w:uiPriority w:val="99"/>
    <w:rsid w:val="00604E5F"/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rsid w:val="00604E5F"/>
    <w:rPr>
      <w:color w:val="0000FF"/>
      <w:u w:val="single"/>
    </w:rPr>
  </w:style>
  <w:style w:type="numbering" w:customStyle="1" w:styleId="WW8Num5">
    <w:name w:val="WW8Num5"/>
    <w:basedOn w:val="Ingenlista"/>
    <w:rsid w:val="00604E5F"/>
    <w:pPr>
      <w:numPr>
        <w:numId w:val="1"/>
      </w:numPr>
    </w:pPr>
  </w:style>
  <w:style w:type="numbering" w:customStyle="1" w:styleId="WW8Num9">
    <w:name w:val="WW8Num9"/>
    <w:basedOn w:val="Ingenlista"/>
    <w:rsid w:val="00604E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questrian-weeks.swb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wb.org/bli-medl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 Swärd - SWB</dc:creator>
  <cp:keywords/>
  <dc:description/>
  <cp:lastModifiedBy>Sofie Hellström</cp:lastModifiedBy>
  <cp:revision>2</cp:revision>
  <dcterms:created xsi:type="dcterms:W3CDTF">2022-02-21T12:51:00Z</dcterms:created>
  <dcterms:modified xsi:type="dcterms:W3CDTF">2022-02-21T12:51:00Z</dcterms:modified>
</cp:coreProperties>
</file>